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1B5A5" w14:textId="77777777" w:rsidR="00AA0CB1" w:rsidRPr="0092690C" w:rsidRDefault="0092690C" w:rsidP="0092690C">
      <w:pPr>
        <w:jc w:val="center"/>
        <w:rPr>
          <w:sz w:val="40"/>
          <w:szCs w:val="40"/>
        </w:rPr>
      </w:pPr>
      <w:r w:rsidRPr="0092690C">
        <w:rPr>
          <w:sz w:val="40"/>
          <w:szCs w:val="40"/>
        </w:rPr>
        <w:t xml:space="preserve">Unit 8 Vocabulary </w:t>
      </w:r>
    </w:p>
    <w:p w14:paraId="3E12797F" w14:textId="77777777" w:rsidR="0092690C" w:rsidRDefault="0092690C" w:rsidP="0092690C">
      <w:pPr>
        <w:jc w:val="center"/>
      </w:pPr>
    </w:p>
    <w:p w14:paraId="65CBCF08" w14:textId="77777777" w:rsidR="0092690C" w:rsidRDefault="0092690C" w:rsidP="0092690C">
      <w:r>
        <w:t xml:space="preserve">The vocabulary for this unit comes from chapter 14 (page 494) and chapter 16 (page 574) in the textbook. Using </w:t>
      </w:r>
      <w:r>
        <w:rPr>
          <w:u w:val="single"/>
        </w:rPr>
        <w:t>only the textbook</w:t>
      </w:r>
      <w:r>
        <w:t xml:space="preserve">, look up each of these terms, </w:t>
      </w:r>
      <w:r>
        <w:rPr>
          <w:b/>
        </w:rPr>
        <w:t>read about them in the textbook</w:t>
      </w:r>
      <w:r>
        <w:t xml:space="preserve">, then define, illustrate and explain in your own words. Draw four columns in your composition notebook for each section, for example: </w:t>
      </w:r>
    </w:p>
    <w:tbl>
      <w:tblPr>
        <w:tblStyle w:val="TableGrid"/>
        <w:tblpPr w:leftFromText="180" w:rightFromText="180" w:vertAnchor="text" w:horzAnchor="page" w:tblpX="469" w:tblpY="481"/>
        <w:tblW w:w="11808" w:type="dxa"/>
        <w:tblLook w:val="04A0" w:firstRow="1" w:lastRow="0" w:firstColumn="1" w:lastColumn="0" w:noHBand="0" w:noVBand="1"/>
      </w:tblPr>
      <w:tblGrid>
        <w:gridCol w:w="1151"/>
        <w:gridCol w:w="4538"/>
        <w:gridCol w:w="2863"/>
        <w:gridCol w:w="3256"/>
      </w:tblGrid>
      <w:tr w:rsidR="0092690C" w14:paraId="6A85DE5D" w14:textId="77777777" w:rsidTr="0092690C">
        <w:tc>
          <w:tcPr>
            <w:tcW w:w="1152" w:type="dxa"/>
          </w:tcPr>
          <w:p w14:paraId="56D25433" w14:textId="77777777" w:rsidR="0092690C" w:rsidRPr="0092690C" w:rsidRDefault="0092690C" w:rsidP="0092690C">
            <w:pPr>
              <w:rPr>
                <w:b/>
              </w:rPr>
            </w:pPr>
            <w:r w:rsidRPr="0092690C">
              <w:rPr>
                <w:b/>
              </w:rPr>
              <w:t>Term</w:t>
            </w:r>
          </w:p>
        </w:tc>
        <w:tc>
          <w:tcPr>
            <w:tcW w:w="4752" w:type="dxa"/>
          </w:tcPr>
          <w:p w14:paraId="5DF510C0" w14:textId="77777777" w:rsidR="0092690C" w:rsidRPr="0092690C" w:rsidRDefault="0092690C" w:rsidP="0092690C">
            <w:pPr>
              <w:rPr>
                <w:b/>
              </w:rPr>
            </w:pPr>
            <w:r w:rsidRPr="0092690C">
              <w:rPr>
                <w:b/>
              </w:rPr>
              <w:t xml:space="preserve">Definition </w:t>
            </w:r>
          </w:p>
        </w:tc>
        <w:tc>
          <w:tcPr>
            <w:tcW w:w="2952" w:type="dxa"/>
          </w:tcPr>
          <w:p w14:paraId="1D9088FE" w14:textId="77777777" w:rsidR="0092690C" w:rsidRPr="0092690C" w:rsidRDefault="0092690C" w:rsidP="0092690C">
            <w:pPr>
              <w:rPr>
                <w:b/>
              </w:rPr>
            </w:pPr>
            <w:r w:rsidRPr="0092690C">
              <w:rPr>
                <w:b/>
              </w:rPr>
              <w:t>Explanation (in my own words)</w:t>
            </w:r>
            <w:r w:rsidRPr="0092690C">
              <w:rPr>
                <w:b/>
              </w:rPr>
              <w:t xml:space="preserve"> </w:t>
            </w:r>
          </w:p>
        </w:tc>
        <w:tc>
          <w:tcPr>
            <w:tcW w:w="2952" w:type="dxa"/>
          </w:tcPr>
          <w:p w14:paraId="4CE439AF" w14:textId="77777777" w:rsidR="0092690C" w:rsidRPr="0092690C" w:rsidRDefault="0092690C" w:rsidP="0092690C">
            <w:pPr>
              <w:rPr>
                <w:b/>
              </w:rPr>
            </w:pPr>
            <w:r w:rsidRPr="0092690C">
              <w:rPr>
                <w:b/>
              </w:rPr>
              <w:t xml:space="preserve">Drawing  </w:t>
            </w:r>
          </w:p>
        </w:tc>
      </w:tr>
      <w:tr w:rsidR="0092690C" w14:paraId="397AEABA" w14:textId="77777777" w:rsidTr="0092690C">
        <w:tc>
          <w:tcPr>
            <w:tcW w:w="1152" w:type="dxa"/>
          </w:tcPr>
          <w:p w14:paraId="2CB0964A" w14:textId="77777777" w:rsidR="0092690C" w:rsidRDefault="0092690C" w:rsidP="0092690C">
            <w:r>
              <w:t>Pressure</w:t>
            </w:r>
          </w:p>
        </w:tc>
        <w:tc>
          <w:tcPr>
            <w:tcW w:w="4752" w:type="dxa"/>
          </w:tcPr>
          <w:p w14:paraId="0D825C11" w14:textId="77777777" w:rsidR="0092690C" w:rsidRDefault="0092690C" w:rsidP="0092690C">
            <w:r>
              <w:t>Force distributed over an area</w:t>
            </w:r>
          </w:p>
        </w:tc>
        <w:tc>
          <w:tcPr>
            <w:tcW w:w="2952" w:type="dxa"/>
          </w:tcPr>
          <w:p w14:paraId="5D12C114" w14:textId="77777777" w:rsidR="0092690C" w:rsidRDefault="0092690C" w:rsidP="0092690C">
            <w:r>
              <w:t xml:space="preserve">Every time air molecules collide with a surface </w:t>
            </w:r>
          </w:p>
        </w:tc>
        <w:tc>
          <w:tcPr>
            <w:tcW w:w="2952" w:type="dxa"/>
          </w:tcPr>
          <w:p w14:paraId="3386125B" w14:textId="77777777" w:rsidR="0092690C" w:rsidRDefault="0092690C" w:rsidP="0092690C">
            <w:r>
              <w:rPr>
                <w:noProof/>
              </w:rPr>
              <w:drawing>
                <wp:inline distT="0" distB="0" distL="0" distR="0" wp14:anchorId="1619FDC4" wp14:editId="7E2910A8">
                  <wp:extent cx="1918447" cy="1701576"/>
                  <wp:effectExtent l="0" t="0" r="1206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447" cy="170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BA7DB" w14:textId="77777777" w:rsidR="0092690C" w:rsidRDefault="0092690C" w:rsidP="0092690C"/>
    <w:p w14:paraId="77B33E91" w14:textId="77777777" w:rsidR="0092690C" w:rsidRDefault="0092690C" w:rsidP="0092690C"/>
    <w:p w14:paraId="327441DA" w14:textId="77777777" w:rsidR="0092690C" w:rsidRPr="0092690C" w:rsidRDefault="0092690C" w:rsidP="0092690C">
      <w:pPr>
        <w:rPr>
          <w:sz w:val="28"/>
          <w:szCs w:val="28"/>
          <w:u w:val="single"/>
        </w:rPr>
      </w:pPr>
      <w:r w:rsidRPr="0092690C">
        <w:rPr>
          <w:sz w:val="28"/>
          <w:szCs w:val="28"/>
          <w:u w:val="single"/>
        </w:rPr>
        <w:t xml:space="preserve">Vocab terms: </w:t>
      </w:r>
    </w:p>
    <w:p w14:paraId="310F27BB" w14:textId="77777777" w:rsidR="0092690C" w:rsidRDefault="0092690C" w:rsidP="0092690C">
      <w:pPr>
        <w:pStyle w:val="ListParagraph"/>
        <w:numPr>
          <w:ilvl w:val="0"/>
          <w:numId w:val="1"/>
        </w:numPr>
      </w:pPr>
      <w:r>
        <w:t>Concentration</w:t>
      </w:r>
    </w:p>
    <w:p w14:paraId="2D73FB1D" w14:textId="77777777" w:rsidR="0092690C" w:rsidRDefault="0092690C" w:rsidP="0092690C">
      <w:pPr>
        <w:pStyle w:val="ListParagraph"/>
        <w:numPr>
          <w:ilvl w:val="0"/>
          <w:numId w:val="1"/>
        </w:numPr>
      </w:pPr>
      <w:r>
        <w:t>Rate</w:t>
      </w:r>
    </w:p>
    <w:p w14:paraId="55755AA1" w14:textId="77777777" w:rsidR="0092690C" w:rsidRDefault="0092690C" w:rsidP="0092690C">
      <w:pPr>
        <w:pStyle w:val="ListParagraph"/>
        <w:numPr>
          <w:ilvl w:val="0"/>
          <w:numId w:val="1"/>
        </w:numPr>
      </w:pPr>
      <w:r>
        <w:t xml:space="preserve">Collision Theory </w:t>
      </w:r>
    </w:p>
    <w:p w14:paraId="1222BD30" w14:textId="77777777" w:rsidR="0092690C" w:rsidRDefault="0092690C" w:rsidP="0092690C">
      <w:pPr>
        <w:pStyle w:val="ListParagraph"/>
        <w:numPr>
          <w:ilvl w:val="0"/>
          <w:numId w:val="1"/>
        </w:numPr>
      </w:pPr>
      <w:r>
        <w:t>Catalyst</w:t>
      </w:r>
    </w:p>
    <w:p w14:paraId="59C0A717" w14:textId="77777777" w:rsidR="0092690C" w:rsidRDefault="0092690C" w:rsidP="0092690C">
      <w:pPr>
        <w:pStyle w:val="ListParagraph"/>
        <w:numPr>
          <w:ilvl w:val="0"/>
          <w:numId w:val="1"/>
        </w:numPr>
      </w:pPr>
      <w:r>
        <w:t xml:space="preserve">Activation Energy </w:t>
      </w:r>
    </w:p>
    <w:p w14:paraId="4ED6F03A" w14:textId="77777777" w:rsidR="009E387B" w:rsidRDefault="009E387B" w:rsidP="0092690C">
      <w:pPr>
        <w:pStyle w:val="ListParagraph"/>
        <w:numPr>
          <w:ilvl w:val="0"/>
          <w:numId w:val="1"/>
        </w:numPr>
      </w:pPr>
      <w:r>
        <w:t>Reaction Rate</w:t>
      </w:r>
    </w:p>
    <w:p w14:paraId="26CAB6DD" w14:textId="77777777" w:rsidR="0092690C" w:rsidRDefault="0092690C" w:rsidP="0092690C">
      <w:pPr>
        <w:pStyle w:val="ListParagraph"/>
        <w:numPr>
          <w:ilvl w:val="0"/>
          <w:numId w:val="1"/>
        </w:numPr>
      </w:pPr>
      <w:r>
        <w:t xml:space="preserve">Reaction Coordinates </w:t>
      </w:r>
    </w:p>
    <w:p w14:paraId="49D6154D" w14:textId="77777777" w:rsidR="0092690C" w:rsidRDefault="009E387B" w:rsidP="0092690C">
      <w:pPr>
        <w:pStyle w:val="ListParagraph"/>
        <w:numPr>
          <w:ilvl w:val="0"/>
          <w:numId w:val="1"/>
        </w:numPr>
      </w:pPr>
      <w:r>
        <w:t xml:space="preserve">Chemical </w:t>
      </w:r>
      <w:r w:rsidR="0092690C">
        <w:t>Equilibrium</w:t>
      </w:r>
    </w:p>
    <w:p w14:paraId="34FBFCB8" w14:textId="77777777" w:rsidR="009E387B" w:rsidRDefault="009E387B" w:rsidP="0092690C">
      <w:pPr>
        <w:pStyle w:val="ListParagraph"/>
        <w:numPr>
          <w:ilvl w:val="0"/>
          <w:numId w:val="1"/>
        </w:numPr>
      </w:pPr>
      <w:r>
        <w:t>Equilibrium Constant</w:t>
      </w:r>
    </w:p>
    <w:p w14:paraId="421AFF34" w14:textId="77777777" w:rsidR="0092690C" w:rsidRDefault="0092690C" w:rsidP="0092690C">
      <w:pPr>
        <w:pStyle w:val="ListParagraph"/>
        <w:numPr>
          <w:ilvl w:val="0"/>
          <w:numId w:val="1"/>
        </w:numPr>
      </w:pPr>
      <w:r>
        <w:t xml:space="preserve">Le </w:t>
      </w:r>
      <w:proofErr w:type="spellStart"/>
      <w:r>
        <w:t>Chatlier’s</w:t>
      </w:r>
      <w:proofErr w:type="spellEnd"/>
      <w:r>
        <w:t xml:space="preserve"> Principle </w:t>
      </w:r>
    </w:p>
    <w:p w14:paraId="20BD37FF" w14:textId="77777777" w:rsidR="0092690C" w:rsidRPr="0092690C" w:rsidRDefault="0092690C" w:rsidP="0092690C">
      <w:pPr>
        <w:pStyle w:val="ListParagraph"/>
        <w:numPr>
          <w:ilvl w:val="0"/>
          <w:numId w:val="1"/>
        </w:numPr>
      </w:pPr>
      <w:bookmarkStart w:id="0" w:name="_GoBack"/>
      <w:r>
        <w:t xml:space="preserve">List all of the factors that affect reaction rates (pressure, temperature, and concentration), explain how each factor affects the rate of a reaction and draw a picture for each. </w:t>
      </w:r>
    </w:p>
    <w:bookmarkEnd w:id="0"/>
    <w:p w14:paraId="5EB027A5" w14:textId="77777777" w:rsidR="008114B0" w:rsidRDefault="008114B0"/>
    <w:sectPr w:rsidR="008114B0" w:rsidSect="00AA0C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454"/>
    <w:multiLevelType w:val="hybridMultilevel"/>
    <w:tmpl w:val="45D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0C"/>
    <w:rsid w:val="008114B0"/>
    <w:rsid w:val="0092690C"/>
    <w:rsid w:val="009E387B"/>
    <w:rsid w:val="00A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77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9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0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9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0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</dc:creator>
  <cp:keywords/>
  <dc:description/>
  <cp:lastModifiedBy>Amrita</cp:lastModifiedBy>
  <cp:revision>3</cp:revision>
  <dcterms:created xsi:type="dcterms:W3CDTF">2014-04-10T15:44:00Z</dcterms:created>
  <dcterms:modified xsi:type="dcterms:W3CDTF">2014-04-10T16:01:00Z</dcterms:modified>
</cp:coreProperties>
</file>